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0D0110" w:rsidRPr="000D0110" w:rsidTr="000D0110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0D0110" w:rsidRDefault="000D0110" w:rsidP="000D0110">
            <w:pPr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0D0110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Стресс и его физиологические основы. </w:t>
            </w:r>
          </w:p>
          <w:p w:rsidR="000D0110" w:rsidRPr="000D0110" w:rsidRDefault="000D0110" w:rsidP="000D0110">
            <w:pPr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0D0110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Неспецифические и специфические реакции</w:t>
            </w:r>
          </w:p>
          <w:p w:rsidR="000D0110" w:rsidRPr="000D0110" w:rsidRDefault="000D0110" w:rsidP="000D0110">
            <w:pPr>
              <w:spacing w:before="100" w:beforeAutospacing="1" w:after="100" w:afterAutospacing="1" w:line="240" w:lineRule="auto"/>
              <w:ind w:firstLine="75"/>
              <w:outlineLvl w:val="0"/>
              <w:rPr>
                <w:rFonts w:ascii="Verdana" w:eastAsia="Times New Roman" w:hAnsi="Verdana" w:cs="Tahoma"/>
                <w:b/>
                <w:bCs/>
                <w:color w:val="FF9900"/>
                <w:kern w:val="36"/>
                <w:sz w:val="27"/>
                <w:szCs w:val="27"/>
                <w:lang w:eastAsia="ru-RU"/>
              </w:rPr>
            </w:pPr>
          </w:p>
        </w:tc>
      </w:tr>
    </w:tbl>
    <w:p w:rsidR="000D0110" w:rsidRPr="000D0110" w:rsidRDefault="000D0110" w:rsidP="000D0110">
      <w:pPr>
        <w:spacing w:after="0" w:line="240" w:lineRule="auto"/>
        <w:rPr>
          <w:rFonts w:ascii="Tahoma" w:eastAsia="Times New Roman" w:hAnsi="Tahoma" w:cs="Tahoma"/>
          <w:vanish/>
          <w:color w:val="000000"/>
          <w:sz w:val="21"/>
          <w:szCs w:val="21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91C70" w:rsidRPr="00D91C70" w:rsidTr="000D0110">
        <w:trPr>
          <w:tblCellSpacing w:w="15" w:type="dxa"/>
        </w:trPr>
        <w:tc>
          <w:tcPr>
            <w:tcW w:w="0" w:type="auto"/>
            <w:hideMark/>
          </w:tcPr>
          <w:p w:rsidR="00AC513F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Теория стресса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была сформулирована Гансом Селье, и термин «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стресс»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(от англ. stress —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напряжение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) в физиологию растений был заимствован в медицинской науке.</w:t>
            </w:r>
          </w:p>
          <w:p w:rsidR="00AC513F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В настоящее время в литературе употребляют различные наименования стрессов: </w:t>
            </w:r>
          </w:p>
          <w:p w:rsidR="00AC513F" w:rsidRPr="00D91C70" w:rsidRDefault="000D0110" w:rsidP="00AC513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климатический, </w:t>
            </w:r>
          </w:p>
          <w:p w:rsidR="00AC513F" w:rsidRPr="00D91C70" w:rsidRDefault="000D0110" w:rsidP="00AC513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водный, </w:t>
            </w:r>
          </w:p>
          <w:p w:rsidR="00AC513F" w:rsidRPr="00D91C70" w:rsidRDefault="000D0110" w:rsidP="00AC513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осмотический, </w:t>
            </w:r>
          </w:p>
          <w:p w:rsidR="00AC513F" w:rsidRPr="00D91C70" w:rsidRDefault="000D0110" w:rsidP="00AC513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температурный и даже</w:t>
            </w:r>
          </w:p>
          <w:p w:rsidR="00AC513F" w:rsidRPr="00D91C70" w:rsidRDefault="000D0110" w:rsidP="00AC513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экологический. </w:t>
            </w:r>
          </w:p>
          <w:p w:rsidR="00AC513F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Складывается представление, что существует множество различных стрессов. </w:t>
            </w:r>
          </w:p>
          <w:p w:rsidR="00AC513F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Правильнее называть внешние факторы, действующие на биологическую систему и вызывающие стресс,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стрессорами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, а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стресс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рассматривать как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состояние организма, формирующееся в ответ на их воздействие.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</w:t>
            </w:r>
          </w:p>
          <w:p w:rsidR="00A2617C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Например, «температурный стрессор», «осмотический стрессор» и т. д.</w:t>
            </w:r>
          </w:p>
          <w:p w:rsidR="00A2617C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Реакции на стрессорные воздействия лишь при некоторых условиях являются патологическими, в принципе же они имеют адаптивное значение, и поэтому были названы Селье «общим адаптационным синдромом». </w:t>
            </w:r>
          </w:p>
          <w:p w:rsidR="00A2617C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Обычно выделяют три фазы реакции растения на воздействие неблагоприятных факторов: </w:t>
            </w:r>
          </w:p>
          <w:p w:rsidR="00A2617C" w:rsidRPr="00D91C70" w:rsidRDefault="000D0110" w:rsidP="00A261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первичная стрессовая реакции (по Селье: тревоги), </w:t>
            </w:r>
          </w:p>
          <w:p w:rsidR="00A2617C" w:rsidRPr="00D91C70" w:rsidRDefault="000D0110" w:rsidP="00A261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адаптации (по Селье: резистентности) и </w:t>
            </w:r>
          </w:p>
          <w:p w:rsidR="00A2617C" w:rsidRPr="00D91C70" w:rsidRDefault="000D0110" w:rsidP="00A261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истощения. </w:t>
            </w:r>
          </w:p>
          <w:p w:rsidR="009A293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В первую фазу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наблюдаются значительные отклонения в физиолого-биохимических процессах, проявляются как симптомы повреждения, так и защитная реакция. Значение защитных реакций состоит в том, что они направлены на устранение (нейтрализацию) возникающих повреждений. Если воздействие слишком велико, организм погибает еще в стадии тревоги в течение первых часов. Если этого не случилось, реакция переходит во вторую фазу.</w:t>
            </w:r>
          </w:p>
          <w:p w:rsidR="009A293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Во второй фазе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организм либо адаптируется к новым условиям существования, либо повреждения усиливаются. При медленном развитии неблагоприятных условий организм легче приспосабливается к ним. После окончания фазы адаптации растения нормально вегетируют в неблагоприятных условиях уже в адаптированном состоянии при общем пониженном уровне процессов. </w:t>
            </w:r>
          </w:p>
          <w:p w:rsidR="009A293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В фазу повреждения (истощения, гибели)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усиливаются гидролитические процессы, подавляются энергообразующие и синтетические 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lastRenderedPageBreak/>
              <w:t xml:space="preserve">реакции, нарушается гомеостаз. </w:t>
            </w:r>
          </w:p>
          <w:p w:rsidR="009A293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При сильной напряженности стресса, превышающей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пороговое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для организма значение,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растение гибнет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. </w:t>
            </w:r>
          </w:p>
          <w:p w:rsidR="00314E7A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При прекращении действия стресс-фактора и нормализации условий среды включаются процессы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репарации, т. е. восстановления или ликвидации повреждений.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</w:t>
            </w:r>
          </w:p>
          <w:p w:rsidR="00314E7A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Адаптационный процесс (адаптация в широком смысле) протекает постоянно и осуществляет «настройку» организма изменениям внешней среды в пределах естественных колебаний факторов. При значительных или внезапных отклонениях условий среды возникает необходимость срочной мобилизации приспособительных реакций. </w:t>
            </w:r>
          </w:p>
          <w:p w:rsidR="00314E7A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Можно полагать, что стресс-реакция играет существенную роль в адаптации организма. </w:t>
            </w:r>
          </w:p>
          <w:p w:rsidR="00314E7A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В целом реакция растения на изменившиеся условия является комплексной, включающей изменения биохимических и </w:t>
            </w:r>
            <w:r w:rsidR="00314E7A"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физиологических процессов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. </w:t>
            </w:r>
          </w:p>
          <w:p w:rsidR="00156417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Устойчивость растений против неблагоприятных условий имеет разный характер. Она может быть основана на том, что организм тем или иным путем избегает их воздействия. </w:t>
            </w:r>
          </w:p>
          <w:p w:rsidR="00156417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Например, одни растения запасают воду (суккуленты) и тем самым избегают обезвоживания при засухе, другие растения, с очень коротким вегетационным периодом (эфемеры), приурочивают жизнедеятельность ко времени выпадения осадков. </w:t>
            </w:r>
          </w:p>
          <w:p w:rsidR="00156417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Значительно большее значение имеет устойчивость, основанная на выносливости клеток растений, т. е. способности в процессе адаптации перестраивать как скорость, так и направление метаболических реакций таким образом, чтобы и в изменившихся условиях среды вырабатывать все необходимые соединения. </w:t>
            </w:r>
          </w:p>
          <w:p w:rsidR="00156417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Разный уровень устойчивости обусловлен биологическими особенностями видов. </w:t>
            </w:r>
          </w:p>
          <w:p w:rsidR="00A2120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Растения, различающиеся по устойчивости, на стрессовые воздействия реагируют однотипно, но отличаются по скорости физиологических и структурных перестроек. </w:t>
            </w:r>
          </w:p>
          <w:p w:rsidR="00A2120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Для растений, устойчивых к действию стрессоров, показана большая стабильность клеточных мембран по сравнению с неустойчивыми. Сохранению целостности мембран способствует торможение распада липидов и белков, что может быть связано с эффективной работой механизмов антиоксидантной защиты. </w:t>
            </w:r>
          </w:p>
          <w:p w:rsidR="00A21202" w:rsidRPr="00D91C70" w:rsidRDefault="000D0110" w:rsidP="001348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Важными является сохранение содержания ненасыщенных жирных кислот, регуляция кальциевого обмена в клетках. Это придает мембране большую пластичность и создает лучшие условия для функционирования мембран. Так, показано, что мембраны холодостойких растений отличаются большим содержанием ненасыщенных жирных кислот. Это позволяет сохранять жидкостное состояние при пониженных температурах, при 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lastRenderedPageBreak/>
              <w:t xml:space="preserve">которых они переходят в полужидкое состояние. Значение липидов мембран в устойчивости к низким температурам подтверждается опытами с трансгенными растениями. </w:t>
            </w:r>
          </w:p>
          <w:p w:rsidR="00A21202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При изучении процессов устойчивости отмечаются случаи одновременного ее повышения к нескольким факторам после действия какого-либо одного стрессора. </w:t>
            </w:r>
          </w:p>
          <w:p w:rsidR="00857377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Так, установлено, что предварительный </w:t>
            </w:r>
            <w:r w:rsidRPr="00D91C70"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  <w:t>тепловой шок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повышает устойчивость к водному дефициту, засолению, тяжелым металлам.</w:t>
            </w:r>
          </w:p>
          <w:p w:rsidR="00857377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С другой стороны, повышение теплоустойчивости растений отмечено при водном дефиците, действии засоления, холодовой закалке. </w:t>
            </w:r>
          </w:p>
          <w:p w:rsidR="00857377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Из неблагоприятных условий, которые вызывают стресс у растительных организмов, наиболее часто встречающимися стрессорами являются</w:t>
            </w:r>
            <w:r w:rsidR="00857377"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:</w:t>
            </w:r>
          </w:p>
          <w:p w:rsidR="00857377" w:rsidRPr="00D91C70" w:rsidRDefault="000D0110" w:rsidP="0085737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недостаток воды, </w:t>
            </w:r>
          </w:p>
          <w:p w:rsidR="00857377" w:rsidRPr="00D91C70" w:rsidRDefault="000D0110" w:rsidP="0085737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высокая температура, </w:t>
            </w:r>
          </w:p>
          <w:p w:rsidR="00857377" w:rsidRPr="00D91C70" w:rsidRDefault="000D0110" w:rsidP="0085737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низкая температура,</w:t>
            </w:r>
          </w:p>
          <w:p w:rsidR="00857377" w:rsidRPr="00D91C70" w:rsidRDefault="000D0110" w:rsidP="0085737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высокая концентрация солей. </w:t>
            </w: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34260E" w:rsidRPr="00D91C70" w:rsidRDefault="0034260E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9F07D3" w:rsidRPr="00D91C70" w:rsidRDefault="009F07D3" w:rsidP="007D6619">
            <w:pPr>
              <w:spacing w:before="150" w:after="100" w:afterAutospacing="1" w:line="240" w:lineRule="auto"/>
              <w:ind w:left="375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7030A0"/>
                <w:kern w:val="36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bCs/>
                <w:color w:val="7030A0"/>
                <w:kern w:val="36"/>
                <w:sz w:val="28"/>
                <w:szCs w:val="28"/>
                <w:lang w:eastAsia="ru-RU"/>
              </w:rPr>
              <w:lastRenderedPageBreak/>
              <w:t>Стрессовые реакции у растений, типы поврежд</w:t>
            </w:r>
            <w:r w:rsidR="007D6619" w:rsidRPr="00D91C70">
              <w:rPr>
                <w:rFonts w:ascii="Times New Roman" w:eastAsia="Times New Roman" w:hAnsi="Times New Roman" w:cs="Times New Roman"/>
                <w:bCs/>
                <w:color w:val="7030A0"/>
                <w:kern w:val="36"/>
                <w:sz w:val="28"/>
                <w:szCs w:val="28"/>
                <w:lang w:eastAsia="ru-RU"/>
              </w:rPr>
              <w:t>ений растений под действием стре</w:t>
            </w:r>
            <w:r w:rsidRPr="00D91C70">
              <w:rPr>
                <w:rFonts w:ascii="Times New Roman" w:eastAsia="Times New Roman" w:hAnsi="Times New Roman" w:cs="Times New Roman"/>
                <w:bCs/>
                <w:color w:val="7030A0"/>
                <w:kern w:val="36"/>
                <w:sz w:val="28"/>
                <w:szCs w:val="28"/>
                <w:lang w:eastAsia="ru-RU"/>
              </w:rPr>
              <w:t>ссоров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Реакцию организма на любые откло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softHyphen/>
              <w:t xml:space="preserve">нения от нормы называют </w:t>
            </w:r>
            <w:r w:rsidRPr="00D91C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8"/>
                <w:szCs w:val="28"/>
                <w:lang w:eastAsia="ru-RU"/>
              </w:rPr>
              <w:t>стрессом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(от англ. stress — напряже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softHyphen/>
              <w:t>ние)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. 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Термин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u w:val="single"/>
                <w:lang w:eastAsia="ru-RU"/>
              </w:rPr>
              <w:t>стресс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 (от англ. «stress» – напряжение) был предложен выдающимся канадским ученым-физиологом Гансом Селье в 1936 г. для описания реакции животного организма на любое сильное неблагоприятное воздействие. Понятие стресс перенесено в физиологию растений и существует направление –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u w:val="single"/>
                <w:lang w:eastAsia="ru-RU"/>
              </w:rPr>
              <w:t>стресс-физиология растений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. Наблюдаемый при стрессе комплекс метаболических перестроек у растений назван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u w:val="single"/>
                <w:lang w:eastAsia="ru-RU"/>
              </w:rPr>
              <w:t>фитострессом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 (Генкель, 1982).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В физиологии растений термин «стресс» используется в двух разных аспектах.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В одних случаях «стресс» служит синонимом слову «воздействие» (стрессовое воздействие, стрессовый фактор, стрессовые нагрузки, индуцированный стресс и т.д.), если стресс отражает количественную сторону раздражителя.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В других случаях, когда, например, говорят о водном, солевом или окислительном стрессе, то под стрессом понимают целый комплекс ответных неспецифических и специфических изменений.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Факторы, способные вызвать стресс у растительных орга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softHyphen/>
              <w:t>низмов, можно подразделить на три основные группы: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а)        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физические: 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недостаточная или избыточная влажность, освещенность или температура, радиоактивное излучение, механические воздействия;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б)       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химические: 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соли, газы, ксенобиотики (гербициды, инсектициды, фунгициды, промышленные отходы и др.);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в)        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биологические 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(поражение возбудителями болезней или вредителями, конкуренция с другими растениями, влияние животных, цветение, созревание плодов).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Действие одного и того же фактора с одним и тем же уров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нем интенсивности может вызывать или не вызывать стресс у растения в зависимости от его сопротивляемости. Так, по от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 xml:space="preserve">ношению к засухе растения делятся на две группы: 1)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u w:val="single"/>
                <w:lang w:eastAsia="ru-RU"/>
              </w:rPr>
              <w:t>пойкилогидрические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, не регулирующие свой водный режим и допу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скающие большую потерю воды (до воздушно-сухого состоя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 xml:space="preserve">ния), не теряя жизнеспособности; 2)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u w:val="single"/>
                <w:lang w:eastAsia="ru-RU"/>
              </w:rPr>
              <w:t>гомойогидрические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 расте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ния, регулирующие водный обмен и отвечающие стрессом на водный дефицит.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Когда стрессовый фактор действует на растение, он может вызывать повреждение различными путями: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1. Стресс может индуцировать прямое </w:t>
            </w:r>
            <w:r w:rsidRPr="00D91C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8"/>
                <w:szCs w:val="28"/>
                <w:lang w:eastAsia="ru-RU"/>
              </w:rPr>
              <w:t>пластичное напряжение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, которое вызывает повреждение. Это можно назвать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первичным стрессоповреждением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, которое выявляется по скорости его появления. 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lastRenderedPageBreak/>
              <w:t xml:space="preserve">Растение в этом случае может погибнуть за очень сжатое время (секунды или минуты). Например, быстрое замораживание, вызванное низкотемпературным стрессом.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Если цитоплазма замерзает, ледовые кристаллы разрывают плазмалемму, вызывая мгновенную потерю полупроницаемости и смерть клетки.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2. Стресс может также вызывать </w:t>
            </w:r>
            <w:r w:rsidRPr="00D91C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8"/>
                <w:szCs w:val="28"/>
                <w:lang w:eastAsia="ru-RU"/>
              </w:rPr>
              <w:t>эластичное напряжение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, которое невредно само по себе и является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обратимым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. Однако если оно сохраняется достаточно длительное время, эластичные (обратимые) изменения могут косвенно повышать пластичные (необратимые) изменения, приводящие к повреждению или смерти растения. Это называют 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непрямым стрессоповреждением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. Непрямое повреждение выявляется по длительной экспозиции (часы и дни) в стрессовых условиях до повреждения.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Например, когда некоторые растения слишком долго находятся при низкой температуре, это приводит их к замораживанию. В некоторых случаях изменения могут быть преимущественно эластичными, выражающимися в постепенном замедлении всех физических и химических процессов у растения, и поэтому быть не вредными. В других случаях такое замедление может вызвать нарушение клеточного метаболизма, которое приведет к недостатку метаболических соединений и продукции токсичных.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3. Стресс может повреждать растение не путем напряжения, которое он вызывает, а путем </w:t>
            </w:r>
            <w:r w:rsidRPr="00D91C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8"/>
                <w:szCs w:val="28"/>
                <w:lang w:eastAsia="ru-RU"/>
              </w:rPr>
              <w:t>вторичного стресса</w:t>
            </w: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. Например, высокая температура в ряде случаев может не быть повреждающей сама по себе, но может вызывать дефицит воды, который может повреждать растение.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 xml:space="preserve">Поскольку вторичный стресс требует некоторое время для своего проявления, для развития вторичного стрессового повреждения также требуется относительно длительная экспозиция растения в присутствии первичного стрессового фактора. </w:t>
            </w:r>
          </w:p>
          <w:p w:rsidR="009F07D3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Стрессы, которым могут быть подвержены растительные организмы, Дэвисон и Пирсон подразделяют на два типа: стресс лимитирования, вызванный неадекватным снабжением ресурсов (слабый свет или недостаток биогенов), и разрушительный, дисруптивный стресс, являющийся результатом повреждения, вызванного неблагоприятными условиями или перераспределением ресурсов, чтобы предотвратить повреждение.</w:t>
            </w:r>
          </w:p>
          <w:p w:rsidR="000D0110" w:rsidRPr="00D91C70" w:rsidRDefault="009F07D3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t>В невысоких дозах повто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ряющиеся стрессы способствуют закаливанию организма, причем во многих случаях показано, что закаливание по отно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шению к одному стрессорному фактору способствует повыше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нию устойчивости организма и к некоторым другим стрессо</w:t>
            </w:r>
            <w:r w:rsidRPr="00D91C70">
              <w:rPr>
                <w:rFonts w:ascii="Times New Roman" w:eastAsia="Times New Roman" w:hAnsi="Times New Roman" w:cs="Times New Roman"/>
                <w:i/>
                <w:iCs/>
                <w:color w:val="7030A0"/>
                <w:sz w:val="28"/>
                <w:szCs w:val="28"/>
                <w:lang w:eastAsia="ru-RU"/>
              </w:rPr>
              <w:softHyphen/>
              <w:t>рам.</w:t>
            </w:r>
          </w:p>
          <w:p w:rsidR="000D0110" w:rsidRPr="00D91C70" w:rsidRDefault="000D0110" w:rsidP="007D66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0D0110" w:rsidRPr="00D91C70" w:rsidRDefault="000D0110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D50106" w:rsidRPr="00D91C70" w:rsidRDefault="00D50106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D50106" w:rsidRPr="00D91C70" w:rsidRDefault="00D50106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D50106" w:rsidRPr="00D91C70" w:rsidRDefault="00D50106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  <w:p w:rsidR="00D50106" w:rsidRPr="00D91C70" w:rsidRDefault="00D50106" w:rsidP="00A2120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</w:tr>
    </w:tbl>
    <w:p w:rsidR="0039258F" w:rsidRPr="0039258F" w:rsidRDefault="0039258F" w:rsidP="0039258F">
      <w:pPr>
        <w:spacing w:after="0" w:line="240" w:lineRule="auto"/>
        <w:ind w:firstLine="709"/>
        <w:jc w:val="center"/>
        <w:textAlignment w:val="top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39258F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lastRenderedPageBreak/>
        <w:t>СТРЕСС</w:t>
      </w:r>
    </w:p>
    <w:p w:rsidR="0039258F" w:rsidRDefault="0039258F" w:rsidP="00D50106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D50106" w:rsidRPr="00D50106" w:rsidRDefault="00D50106" w:rsidP="00D50106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Под </w:t>
      </w: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стрессом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(от англ. stress — “давление”, “напряжение”) понимают эмоциональное состояние, возникающее в ответ на всевозможные экстремальные воздействия.</w:t>
      </w:r>
    </w:p>
    <w:p w:rsidR="00C53BF0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При стрессе обычные</w:t>
      </w:r>
      <w:bookmarkStart w:id="0" w:name="_GoBack"/>
      <w:bookmarkEnd w:id="0"/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эмоции сменяются беспокойством, вызывающим нарушения в физиологическом и психологическом плане. </w:t>
      </w:r>
    </w:p>
    <w:p w:rsidR="00C53BF0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Это понятие было введено Г. Селье для обозначения неспецифической реакции организма на любое неблагоприятное воздействие. Его исследования показали, что различные неблагоприятные факторы — усталость, страх, обида, холод, боль, унижение и многое другое вызывают в организме однотипную комплексную реакцию вне зависимости от того, какой именно раздражитель действует на него в данный момент. Причем эти раздражители необязательно должны существовать в реальности. 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Человек реагирует не только на действительную опасность, но и на угрозу или напоминание о ней. Например, нередко стресс возникает не только в ситуации развода супругов, но и в тревожном ожидании разрыва брачных отношений.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Поведение человека в ситуации стресса отличается от аффективного поведения. При стрессе человек, как правило, может контролировать свои эмоции, анализировать ситуацию, принимать адекватные решения.</w:t>
      </w:r>
    </w:p>
    <w:p w:rsidR="00C53BF0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В настоящее время в зависимости от стрессового фактора выделяют различные виды стресса, среди которых ярко выражены </w:t>
      </w:r>
    </w:p>
    <w:p w:rsidR="00C53BF0" w:rsidRPr="00C53BF0" w:rsidRDefault="00D50106" w:rsidP="00C53BF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C53BF0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физиологический</w:t>
      </w:r>
      <w:r w:rsidRPr="00C53BF0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и </w:t>
      </w:r>
    </w:p>
    <w:p w:rsidR="00C53BF0" w:rsidRPr="00C53BF0" w:rsidRDefault="00D50106" w:rsidP="00C53BF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C53BF0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психологический</w:t>
      </w:r>
      <w:r w:rsidRPr="00C53BF0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. </w:t>
      </w:r>
    </w:p>
    <w:p w:rsidR="00C53BF0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Психологический стресс в свою очередь можно разделить на</w:t>
      </w:r>
    </w:p>
    <w:p w:rsidR="00C53BF0" w:rsidRPr="00C53BF0" w:rsidRDefault="00D50106" w:rsidP="00C53BF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C53BF0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информационный</w:t>
      </w:r>
      <w:r w:rsidRPr="00C53BF0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и </w:t>
      </w:r>
    </w:p>
    <w:p w:rsidR="00C53BF0" w:rsidRPr="00C53BF0" w:rsidRDefault="00D50106" w:rsidP="00C53BF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C53BF0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эмоциональный</w:t>
      </w:r>
      <w:r w:rsidRPr="00C53BF0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. </w:t>
      </w:r>
    </w:p>
    <w:p w:rsidR="00C53BF0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Если человек не справляется с задачей, не успевает принимать верные решения в требуемом темпе при высокой степени ответственности, т.е., когда возникает информационная перегрузка, может развиться информационный стресс. </w:t>
      </w:r>
    </w:p>
    <w:p w:rsidR="00C53BF0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Эмоциональный стресс возникает в ситуациях, опасности, обиды и т.д. Г. Селье выделил в развитии стресса 3 этапа. </w:t>
      </w:r>
    </w:p>
    <w:p w:rsidR="00414E0A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Первый этап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— реакция тревоги — фаза мобилизации защитных сил организма, повышающая устойчивость по отношению к конкретному травмирующему воздействию. При этом происходит перераспределение резервов организма: решение главной задачи происходит за счет второстепенных задач. 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На втором этапе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— стабилизации всех параметров, выведенных из равновесия в первой фазе, закрепляются на новом уровне. Внешне поведение мало отличается от нормы, все как будто налаживается, но внутренне идет перерасход адаптационных резервов. Если стрессовая ситуация продолжает 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lastRenderedPageBreak/>
        <w:t>сохраняться, наступает третий этап — истощение, что может привести к значительному ухудшению самочувствия, различным заболеваниям и в некоторых случаях смерти.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Этапы развития стрессового состояния у человека:</w:t>
      </w:r>
    </w:p>
    <w:p w:rsidR="00D50106" w:rsidRPr="00D50106" w:rsidRDefault="00D50106" w:rsidP="00D5010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нарастание напряженности;</w:t>
      </w:r>
    </w:p>
    <w:p w:rsidR="00D50106" w:rsidRPr="00D50106" w:rsidRDefault="00D50106" w:rsidP="00D5010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собственно стресс;</w:t>
      </w:r>
    </w:p>
    <w:p w:rsidR="00D50106" w:rsidRPr="00D50106" w:rsidRDefault="00D50106" w:rsidP="00D5010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снижение внутренней напряженности.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По своей продолжительности первый этап строго индивидуален. Одни человек “заводится” в течение 2-3 минут, а у другого нарастание стресса может проходить в течение нескольких дней и даже недель. Но в любом случае, состояние и поведение человека, попавшего я стресс, меняется па “противоположный знак”.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Так, спокойный сдержанный человек становится суетливым и раздражительным, он может стать даже агрессивным и жестоким. А человек, в обычной жизни живой и подвижный, становится мрачным и неразговорчивым. Японцы говорят: “Человек теряет свое лицо” (утрачивает самообладание).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На первом этапе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исчезает психологический контакт в общении, появляется отчуждение, дистанция в деловых отношениях с коллегами. Люди перестают смотреть друг другу в глаза, резко изменяется предмет разговора: с содержательно-деловых моментов он переходит на личные выпады (например, “Ты сам (а) — такой (такая)...”).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Но самое главное заключается в том, что на первой стадии стресса у человека ослабевает самоконтроль: он постепенно теряет способность сознательно и разумно регулировать свое собственное поведение.</w:t>
      </w:r>
    </w:p>
    <w:p w:rsidR="00414E0A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Второй этап развития стрессового состояния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проявляется в том что у человека происходит потеря эффективного сознательного самоконтроля (полная или частичная). 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“Волна” деструктивного стресса разрушительно действует на психику человека. Он может не помнить, что говорил и делал, или осознавать свои действия, довольно смутно, и не полностью. Многие потом отмечают, что в стрессовом состоянии они сделали то, что в спокойной обстановке никогда бы не сделали. Обычно все впоследствии очень жалеют об этом.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Также как и первый, второй этап по своей продолжительности строго индивидуален — от нескольких минут и часов — до нескольких дней и недель. Исчерпав свои энергетические ресурсы (достижение высшего напряжения отмечено в точке С), человек чувствует опустошение, утомление и усталость.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На третьем этапе он останавливается и возвращается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“к самому себе”, часто переживая чувство вины (“Что же я сделал”), и дает себе слово, что “этот кошмар” больше никогда не повторится.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Увы, через некоторое время стресс повторяется. Причем, у каждого человека есть свой индивидуальный сценарий стрессового поведения (по частоте и форме проявления). Чаще всего этот сценарии усваивается в детстве, когда родители конфликтуют на глазах у ребенка, вовлекая его в 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lastRenderedPageBreak/>
        <w:t>свои проблемы. Так, одни переживают стресс, чуть ли не каждый день, но в небольших дозах (не слишком агрессивно и без существенного вреда для здоровья окружающих). Другие — несколько раз в год, но чрезвычайно сильно, полностью теряя самоконтроль и находясь как бы “в стрессовом угаре”.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Стрессовый сценарий, усвоенный в детстве, воспроизводится не только по частоте и форме проявления. Повторяется также направленность стрессовой агрессии: на самого себя и на окружающих. Один винит во всем самого себя и ищет, прежде всего, свои собственные ошибки. Другой обвиняет всех вокруг, но только не себя.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Усвоенный в детстве стрессовый сценарий происходит почти автоматически. В этих случаях достаточно незначительного нарушения привычного ритма жизни и работы, как “включается” стрессовый механизм и начинает разворачиваться практически против воли человека, как “маховик” какого-то мощного и убийственного “оружия”. Человек начинает конфликтовать по причине какой-либо мелочи или пустяка. У него искажается восприятие действительности, он начинает придавать негативное значение происходящим событиям, подозревая всех “в несуществующих грехах”.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Стрессовые состояния существенно влияют на деятельность человека. Люди с разными особенностями нервной системы по-разному реагируют на одинаковые психологические нагрузки. У одних людей наблюдается повышение активности, мобилизация сил, повышение эффективности деятельности. Это так называемый “стресс льва”. Опасность как бы подстегивает человека, заставляет его действовать смело и мужественно. С другой стороны, стресс может вызвать дезорганизацию деятельности, резкое снижение ее эффективности, пассивность и общее торможение (“стресс кролика”).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Поведение человека в стрессовой ситуации зависит от многих условий, но, прежде всего от психологической подготовки человека, включающей умение быстро оценивать обстановку, навыки мгновенной ориентировки в неожиданных обстоятельствах, волевую собранность и решительность, опыт поведения в аналогичных ситуациях.</w:t>
      </w:r>
    </w:p>
    <w:p w:rsidR="00D91C70" w:rsidRDefault="00D91C70" w:rsidP="00D91C70">
      <w:pPr>
        <w:pBdr>
          <w:bottom w:val="dotted" w:sz="6" w:space="4" w:color="999999"/>
        </w:pBd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mallCaps/>
          <w:color w:val="7030A0"/>
          <w:sz w:val="28"/>
          <w:szCs w:val="28"/>
          <w:lang w:eastAsia="ru-RU"/>
        </w:rPr>
      </w:pPr>
      <w:bookmarkStart w:id="1" w:name="a2"/>
      <w:bookmarkEnd w:id="1"/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Стресс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— это ощущение, которое испытывает человек, когда полагает, что не может эффективно справиться с возникшей ситуацией.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Если вызывающая стресс ситуация зависит от нас, необходимо более рационально сконцентрировать усилия на том, чтобы изменить ее. Если ситуация не зависит от нас, нужно смириться и менять свое восприятие, свое отношение к этой ситуации.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В большинстве ситуаций стресс проходит несколько стадий.</w:t>
      </w:r>
    </w:p>
    <w:p w:rsidR="00D50106" w:rsidRPr="00D50106" w:rsidRDefault="00D50106" w:rsidP="00D5010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Фаза тревоги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 Это мобилизация энергетических ресурсов организма. Умеренный стресс на этой стадии полезен, он ведет к повышению работоспособности.</w:t>
      </w:r>
    </w:p>
    <w:p w:rsidR="00D50106" w:rsidRPr="00D50106" w:rsidRDefault="00D50106" w:rsidP="00D5010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lastRenderedPageBreak/>
        <w:t>Фаза сопротивления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 Это сбалансированное расходование резервов организма. Внешне все выглядит нормально, человек эффективно решает встающие перед ним задачи, однако если эта стадия продолжается слишком долго и не сопровождается отдыхом, значит, организм работает на износ.</w:t>
      </w:r>
    </w:p>
    <w:p w:rsidR="00D50106" w:rsidRPr="00D50106" w:rsidRDefault="00D50106" w:rsidP="00D5010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Фаза истощения (дистресс)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 Человек ощущает слабость и разбитость, снижается работоспособность, резко возрастает риск заболеваний. Непродолжительное время с этим еще можно бороться усилием воли, однако потом единственный способ восстановить силы — это основательный отдых.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Одна из наиболее часто встречающихся </w:t>
      </w: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причин возникновения стрессов — противоречие между реальностью и представлениями человека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</w:t>
      </w:r>
    </w:p>
    <w:p w:rsidR="0037769B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Стрессовая реакция одинаково легко запускается как реальными событиями, так и существующими лишь в нашем воображении. В психологии это называется «закон эмоциональной реальности воображения».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Как подсчитали психологи, порядка 70 % наших переживаний происходят по поводу событий, которые существуют не в реальности, а лишь в воображении.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К развитию стресса могут приводить не только отрицательные, но и положительные жизненные события. Когда что-то резко меняется в лучшую сторону, организм тоже реагирует на это стрессом.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Стресс имеет свойство накапливаться. Из физики известно, что ничто в природе не может исчезнуть в никуда, вещество и энергия просто перемещаются или переходят в другие формы. То же самое касается и душевной жизни. Переживания не могут исчезнуть, они или выражаются вовне, например в общении с другими людьми, или накапливаются.</w:t>
      </w:r>
    </w:p>
    <w:p w:rsidR="00EF3F99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Существует несколько правил, которые помогут бороться со стрессом.</w:t>
      </w:r>
    </w:p>
    <w:p w:rsidR="00EF3F99" w:rsidRDefault="00EF3F99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EF3F99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Во-первых, </w:t>
      </w: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не нужно запускать ситуации, которые приводят к накоплению стресса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. </w:t>
      </w:r>
    </w:p>
    <w:p w:rsidR="00EF3F99" w:rsidRPr="00D60AB8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Во-вторых, </w:t>
      </w:r>
      <w:r w:rsidRPr="00D5010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следует помнить о том, что стресс особенно хорошо накапливается тогда, когда мы полностью концентрируем внимание на том, что его вызывает. </w:t>
      </w:r>
    </w:p>
    <w:p w:rsidR="00D50106" w:rsidRPr="00D50106" w:rsidRDefault="00D50106" w:rsidP="00D5010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В-третьих, нужно помнить, что </w:t>
      </w:r>
      <w:r w:rsidRPr="00D5010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существует много способов снятия стресса</w:t>
      </w:r>
      <w:r w:rsidRPr="00D5010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, например физические упражнения, массаж, сон, пение, ванны с солью и расслабляющими маслами, баня, ароматерапия, расслабляющая музыка, аутотренинг и другие.</w:t>
      </w:r>
    </w:p>
    <w:p w:rsidR="00A05CFE" w:rsidRPr="00D91C70" w:rsidRDefault="00A05CFE" w:rsidP="00D501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A05CFE" w:rsidRPr="00D91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.75pt;height:9.75pt" o:bullet="t">
        <v:imagedata r:id="rId1" o:title="bullet"/>
      </v:shape>
    </w:pict>
  </w:numPicBullet>
  <w:abstractNum w:abstractNumId="0">
    <w:nsid w:val="0648285A"/>
    <w:multiLevelType w:val="multilevel"/>
    <w:tmpl w:val="6354F3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E3D28"/>
    <w:multiLevelType w:val="hybridMultilevel"/>
    <w:tmpl w:val="CF1E50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4D71115"/>
    <w:multiLevelType w:val="hybridMultilevel"/>
    <w:tmpl w:val="0BB688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416EC4"/>
    <w:multiLevelType w:val="multilevel"/>
    <w:tmpl w:val="2F506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075FD8"/>
    <w:multiLevelType w:val="hybridMultilevel"/>
    <w:tmpl w:val="73E6B2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8D74CAE"/>
    <w:multiLevelType w:val="hybridMultilevel"/>
    <w:tmpl w:val="0BFAE5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CDE31C7"/>
    <w:multiLevelType w:val="hybridMultilevel"/>
    <w:tmpl w:val="CD920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69"/>
    <w:rsid w:val="000D0110"/>
    <w:rsid w:val="001348E5"/>
    <w:rsid w:val="00156417"/>
    <w:rsid w:val="00203277"/>
    <w:rsid w:val="00314E7A"/>
    <w:rsid w:val="0034260E"/>
    <w:rsid w:val="0037769B"/>
    <w:rsid w:val="0039258F"/>
    <w:rsid w:val="003B3D46"/>
    <w:rsid w:val="00414E0A"/>
    <w:rsid w:val="007D6619"/>
    <w:rsid w:val="00857377"/>
    <w:rsid w:val="009A2932"/>
    <w:rsid w:val="009F07D3"/>
    <w:rsid w:val="00A05CFE"/>
    <w:rsid w:val="00A21202"/>
    <w:rsid w:val="00A2617C"/>
    <w:rsid w:val="00A45B66"/>
    <w:rsid w:val="00AC513F"/>
    <w:rsid w:val="00B30744"/>
    <w:rsid w:val="00C53BF0"/>
    <w:rsid w:val="00D50106"/>
    <w:rsid w:val="00D60AB8"/>
    <w:rsid w:val="00D91C70"/>
    <w:rsid w:val="00DE1069"/>
    <w:rsid w:val="00E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1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1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58023">
      <w:blockQuote w:val="1"/>
      <w:marLeft w:val="0"/>
      <w:marRight w:val="0"/>
      <w:marTop w:val="105"/>
      <w:marBottom w:val="105"/>
      <w:divBdr>
        <w:top w:val="single" w:sz="6" w:space="0" w:color="DDDDDD"/>
        <w:left w:val="single" w:sz="6" w:space="15" w:color="DDDDDD"/>
        <w:bottom w:val="single" w:sz="6" w:space="4" w:color="DDDDDD"/>
        <w:right w:val="single" w:sz="6" w:space="4" w:color="DDDDDD"/>
      </w:divBdr>
    </w:div>
    <w:div w:id="1203901516"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2017-03-27T15:23:00Z</cp:lastPrinted>
  <dcterms:created xsi:type="dcterms:W3CDTF">2017-03-15T16:19:00Z</dcterms:created>
  <dcterms:modified xsi:type="dcterms:W3CDTF">2017-03-27T15:24:00Z</dcterms:modified>
</cp:coreProperties>
</file>